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C27" w:rsidRPr="004F648F" w:rsidRDefault="00F92C27" w:rsidP="00F92C27">
      <w:pPr>
        <w:pStyle w:val="BodyText"/>
        <w:spacing w:line="242" w:lineRule="auto"/>
        <w:ind w:left="123" w:right="152" w:hanging="10"/>
        <w:jc w:val="both"/>
        <w:rPr>
          <w:i/>
          <w:u w:val="single"/>
        </w:rPr>
      </w:pPr>
      <w:r>
        <w:rPr>
          <w:b/>
          <w:u w:val="single"/>
        </w:rPr>
        <w:t>R403.3.4 (N1103.3.4)</w:t>
      </w:r>
      <w:r w:rsidRPr="004F648F">
        <w:rPr>
          <w:b/>
          <w:u w:val="single"/>
        </w:rPr>
        <w:t xml:space="preserve"> Required Certifications. </w:t>
      </w:r>
      <w:r w:rsidRPr="004F648F">
        <w:rPr>
          <w:u w:val="single"/>
        </w:rPr>
        <w:t xml:space="preserve">Duct leakage testing shall be performed by an </w:t>
      </w:r>
      <w:r w:rsidRPr="004F648F">
        <w:rPr>
          <w:i/>
          <w:u w:val="single"/>
        </w:rPr>
        <w:t xml:space="preserve">approved </w:t>
      </w:r>
      <w:r w:rsidRPr="004F648F">
        <w:rPr>
          <w:u w:val="single"/>
        </w:rPr>
        <w:t xml:space="preserve">third party certified to perform duct leakage testing by a national or state organization approved by the </w:t>
      </w:r>
      <w:r w:rsidRPr="004F648F">
        <w:rPr>
          <w:i/>
          <w:u w:val="single"/>
        </w:rPr>
        <w:t>code official</w:t>
      </w:r>
      <w:r w:rsidRPr="004F648F">
        <w:rPr>
          <w:u w:val="single"/>
        </w:rPr>
        <w:t xml:space="preserve">. The </w:t>
      </w:r>
      <w:r w:rsidRPr="004F648F">
        <w:rPr>
          <w:i/>
          <w:u w:val="single"/>
        </w:rPr>
        <w:t xml:space="preserve">approved </w:t>
      </w:r>
      <w:r w:rsidRPr="004F648F">
        <w:rPr>
          <w:u w:val="single"/>
        </w:rPr>
        <w:t xml:space="preserve">third party shall not be employed by nor have a financial interest in the entity that constructs the building. Accepted certifications include RESNET Home Energy Rater and Home Field Inspector, Building Performance Institute Infiltration and Duct Leakage professional or Building Analyst certification and others as approved by the </w:t>
      </w:r>
      <w:r w:rsidRPr="004F648F">
        <w:rPr>
          <w:i/>
          <w:u w:val="single"/>
        </w:rPr>
        <w:t>code official.</w:t>
      </w:r>
    </w:p>
    <w:p w:rsidR="0026378B" w:rsidRDefault="0026378B"/>
    <w:sectPr w:rsidR="0026378B" w:rsidSect="002637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F92C27"/>
    <w:rsid w:val="0026378B"/>
    <w:rsid w:val="00F92C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7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92C27"/>
    <w:pPr>
      <w:widowControl w:val="0"/>
      <w:spacing w:after="0" w:line="240" w:lineRule="auto"/>
      <w:ind w:left="841" w:firstLine="4"/>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F92C27"/>
    <w:rPr>
      <w:rFonts w:ascii="Times New Roman" w:eastAsia="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496</Characters>
  <Application>Microsoft Office Word</Application>
  <DocSecurity>0</DocSecurity>
  <Lines>4</Lines>
  <Paragraphs>1</Paragraphs>
  <ScaleCrop>false</ScaleCrop>
  <Company>Hewlett-Packard</Company>
  <LinksUpToDate>false</LinksUpToDate>
  <CharactersWithSpaces>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rmorgan</dc:creator>
  <cp:lastModifiedBy>rmorgan</cp:lastModifiedBy>
  <cp:revision>1</cp:revision>
  <dcterms:created xsi:type="dcterms:W3CDTF">2016-02-02T22:24:00Z</dcterms:created>
  <dcterms:modified xsi:type="dcterms:W3CDTF">2016-02-02T22:25:00Z</dcterms:modified>
</cp:coreProperties>
</file>